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DF0E7">
    <v:background id="_x0000_s1025" o:bwmode="white" fillcolor="#fdf0e7" o:targetscreensize="1024,768">
      <v:fill color2="fill lighten(73)" method="linear sigma" focus="100%" type="gradient"/>
    </v:background>
  </w:background>
  <w:body>
    <w:p w14:paraId="77528A6D" w14:textId="77777777" w:rsidR="00EC3082" w:rsidRPr="004F2120" w:rsidRDefault="00EC3082" w:rsidP="004F2120">
      <w:pPr>
        <w:pStyle w:val="Textbody"/>
        <w:jc w:val="center"/>
        <w:rPr>
          <w:b/>
          <w:bCs/>
          <w:color w:val="833C0B" w:themeColor="accent2" w:themeShade="80"/>
        </w:rPr>
      </w:pPr>
    </w:p>
    <w:p w14:paraId="1AB984DB" w14:textId="31391E77" w:rsidR="0042713B" w:rsidRPr="004F2120" w:rsidRDefault="00000000" w:rsidP="004F2120">
      <w:pPr>
        <w:pStyle w:val="Textbody"/>
        <w:jc w:val="center"/>
        <w:rPr>
          <w:b/>
          <w:bCs/>
          <w:color w:val="833C0B" w:themeColor="accent2" w:themeShade="80"/>
          <w:sz w:val="28"/>
          <w:szCs w:val="28"/>
        </w:rPr>
      </w:pPr>
      <w:r w:rsidRPr="004F2120">
        <w:rPr>
          <w:b/>
          <w:bCs/>
          <w:color w:val="833C0B" w:themeColor="accent2" w:themeShade="80"/>
          <w:sz w:val="28"/>
          <w:szCs w:val="28"/>
        </w:rPr>
        <w:t>PROGRAMME 2026</w:t>
      </w:r>
    </w:p>
    <w:p w14:paraId="5A2A7955" w14:textId="77777777" w:rsidR="0042713B" w:rsidRPr="004F2120" w:rsidRDefault="00000000" w:rsidP="004F2120">
      <w:pPr>
        <w:pStyle w:val="Textbody"/>
        <w:jc w:val="center"/>
        <w:rPr>
          <w:b/>
          <w:bCs/>
          <w:color w:val="833C0B" w:themeColor="accent2" w:themeShade="80"/>
          <w:sz w:val="28"/>
          <w:szCs w:val="28"/>
        </w:rPr>
      </w:pPr>
      <w:r w:rsidRPr="004F2120">
        <w:rPr>
          <w:b/>
          <w:bCs/>
          <w:color w:val="833C0B" w:themeColor="accent2" w:themeShade="80"/>
          <w:sz w:val="28"/>
          <w:szCs w:val="28"/>
        </w:rPr>
        <w:t>FORMATION INITIALE DE BENEVOLES ETRE-LA ASP ARIEGE</w:t>
      </w:r>
    </w:p>
    <w:p w14:paraId="17D3BE52" w14:textId="77777777" w:rsidR="00EC3082" w:rsidRPr="004F2120" w:rsidRDefault="00EC3082" w:rsidP="004F2120">
      <w:pPr>
        <w:pStyle w:val="Textbody"/>
        <w:jc w:val="center"/>
        <w:rPr>
          <w:b/>
          <w:bCs/>
          <w:color w:val="833C0B" w:themeColor="accent2" w:themeShade="80"/>
        </w:rPr>
      </w:pPr>
    </w:p>
    <w:p w14:paraId="2A7D9F6D" w14:textId="61A4E824" w:rsidR="0042713B" w:rsidRDefault="00000000" w:rsidP="004F2120">
      <w:pPr>
        <w:pStyle w:val="Textbody"/>
        <w:jc w:val="center"/>
        <w:rPr>
          <w:i/>
          <w:iCs/>
        </w:rPr>
      </w:pPr>
      <w:r>
        <w:rPr>
          <w:i/>
          <w:iCs/>
        </w:rPr>
        <w:t>8 journées à intervenir entre les mois de mars et octobre/novembre</w:t>
      </w:r>
      <w:r w:rsidR="00EC3082">
        <w:rPr>
          <w:i/>
          <w:iCs/>
        </w:rPr>
        <w:t xml:space="preserve"> </w:t>
      </w:r>
    </w:p>
    <w:p w14:paraId="291CC7A8" w14:textId="77777777" w:rsidR="00EC3082" w:rsidRDefault="00EC3082" w:rsidP="004F2120">
      <w:pPr>
        <w:pStyle w:val="Textbody"/>
        <w:jc w:val="center"/>
        <w:rPr>
          <w:i/>
          <w:iCs/>
        </w:rPr>
      </w:pPr>
    </w:p>
    <w:p w14:paraId="3059E181" w14:textId="77777777" w:rsidR="0042713B" w:rsidRDefault="0042713B" w:rsidP="004F2120">
      <w:pPr>
        <w:pStyle w:val="Textbody"/>
        <w:jc w:val="center"/>
        <w:rPr>
          <w:sz w:val="12"/>
          <w:szCs w:val="12"/>
        </w:rPr>
      </w:pP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9"/>
        <w:gridCol w:w="4819"/>
        <w:gridCol w:w="2846"/>
      </w:tblGrid>
      <w:tr w:rsidR="004F2120" w:rsidRPr="004F2120" w14:paraId="7FF9EE00" w14:textId="77777777" w:rsidTr="004F2120">
        <w:trPr>
          <w:trHeight w:val="56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CE197" w14:textId="77777777" w:rsidR="0042713B" w:rsidRPr="004F2120" w:rsidRDefault="00000000" w:rsidP="004F2120">
            <w:pPr>
              <w:pStyle w:val="TableContents"/>
              <w:rPr>
                <w:rFonts w:cs="Times New Roman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4F2120">
              <w:rPr>
                <w:rFonts w:cs="Times New Roman"/>
                <w:b/>
                <w:bCs/>
                <w:color w:val="833C0B" w:themeColor="accent2" w:themeShade="80"/>
                <w:sz w:val="28"/>
                <w:szCs w:val="28"/>
              </w:rPr>
              <w:t>Date / lieu /</w:t>
            </w:r>
          </w:p>
          <w:p w14:paraId="6BD71B85" w14:textId="77777777" w:rsidR="0042713B" w:rsidRPr="004F2120" w:rsidRDefault="00000000" w:rsidP="004F2120">
            <w:pPr>
              <w:pStyle w:val="TableContents"/>
              <w:rPr>
                <w:color w:val="833C0B" w:themeColor="accent2" w:themeShade="80"/>
                <w:sz w:val="28"/>
                <w:szCs w:val="28"/>
              </w:rPr>
            </w:pPr>
            <w:r w:rsidRPr="004F2120">
              <w:rPr>
                <w:rFonts w:cs="Times New Roman"/>
                <w:b/>
                <w:bCs/>
                <w:color w:val="833C0B" w:themeColor="accent2" w:themeShade="80"/>
                <w:sz w:val="28"/>
                <w:szCs w:val="28"/>
              </w:rPr>
              <w:t xml:space="preserve">A définir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7A9F7" w14:textId="77777777" w:rsidR="0042713B" w:rsidRPr="004F2120" w:rsidRDefault="00000000" w:rsidP="004F2120">
            <w:pPr>
              <w:pStyle w:val="TableContents"/>
              <w:jc w:val="center"/>
              <w:rPr>
                <w:rFonts w:cs="Times New Roman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4F2120">
              <w:rPr>
                <w:rFonts w:cs="Times New Roman"/>
                <w:b/>
                <w:bCs/>
                <w:color w:val="833C0B" w:themeColor="accent2" w:themeShade="80"/>
                <w:sz w:val="28"/>
                <w:szCs w:val="28"/>
              </w:rPr>
              <w:t>Thème de la journée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041D1" w14:textId="77777777" w:rsidR="0042713B" w:rsidRPr="004F2120" w:rsidRDefault="00000000" w:rsidP="004F2120">
            <w:pPr>
              <w:pStyle w:val="TableContents"/>
              <w:jc w:val="center"/>
              <w:rPr>
                <w:rFonts w:cs="Times New Roman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4F2120">
              <w:rPr>
                <w:rFonts w:cs="Times New Roman"/>
                <w:b/>
                <w:bCs/>
                <w:color w:val="833C0B" w:themeColor="accent2" w:themeShade="80"/>
                <w:sz w:val="28"/>
                <w:szCs w:val="28"/>
              </w:rPr>
              <w:t>Intervenants</w:t>
            </w:r>
          </w:p>
        </w:tc>
      </w:tr>
      <w:tr w:rsidR="0042713B" w:rsidRPr="004F2120" w14:paraId="121CB6E8" w14:textId="77777777" w:rsidTr="004F2120">
        <w:trPr>
          <w:trHeight w:val="759"/>
        </w:trPr>
        <w:tc>
          <w:tcPr>
            <w:tcW w:w="19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C789A" w14:textId="77777777" w:rsidR="0042713B" w:rsidRPr="004F2120" w:rsidRDefault="0042713B" w:rsidP="004F2120">
            <w:pPr>
              <w:pStyle w:val="TableHeading"/>
              <w:snapToGrid w:val="0"/>
              <w:jc w:val="left"/>
              <w:rPr>
                <w:rFonts w:cs="Times New Roman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B767F" w14:textId="77777777" w:rsidR="0042713B" w:rsidRPr="004F2120" w:rsidRDefault="00000000" w:rsidP="004F2120">
            <w:pPr>
              <w:pStyle w:val="TableHeading"/>
              <w:snapToGrid w:val="0"/>
              <w:jc w:val="left"/>
              <w:rPr>
                <w:rFonts w:cs="Times New Roman"/>
                <w:b w:val="0"/>
                <w:bCs w:val="0"/>
              </w:rPr>
            </w:pPr>
            <w:r w:rsidRPr="004F2120">
              <w:rPr>
                <w:rFonts w:cs="Times New Roman"/>
                <w:b w:val="0"/>
                <w:bCs w:val="0"/>
              </w:rPr>
              <w:t>Présentation des participants, motivations, attentes, questions. L'ASP : présentation, contexte national</w:t>
            </w:r>
          </w:p>
        </w:tc>
        <w:tc>
          <w:tcPr>
            <w:tcW w:w="28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09B25" w14:textId="77777777" w:rsidR="0042713B" w:rsidRPr="004F2120" w:rsidRDefault="00000000" w:rsidP="004F2120">
            <w:pPr>
              <w:pStyle w:val="TableHeading"/>
              <w:snapToGrid w:val="0"/>
              <w:rPr>
                <w:rFonts w:cs="Times New Roman"/>
                <w:b w:val="0"/>
                <w:bCs w:val="0"/>
              </w:rPr>
            </w:pPr>
            <w:r w:rsidRPr="004F2120">
              <w:rPr>
                <w:rFonts w:cs="Times New Roman"/>
                <w:b w:val="0"/>
                <w:bCs w:val="0"/>
              </w:rPr>
              <w:t>Psychologue</w:t>
            </w:r>
          </w:p>
        </w:tc>
      </w:tr>
      <w:tr w:rsidR="0042713B" w:rsidRPr="004F2120" w14:paraId="4B49E765" w14:textId="77777777" w:rsidTr="004F2120">
        <w:trPr>
          <w:trHeight w:val="759"/>
        </w:trPr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19B4D" w14:textId="77777777" w:rsidR="0042713B" w:rsidRPr="004F2120" w:rsidRDefault="0042713B" w:rsidP="004F2120">
            <w:pPr>
              <w:suppressAutoHyphens w:val="0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FBB94" w14:textId="77777777" w:rsidR="0042713B" w:rsidRPr="004F2120" w:rsidRDefault="00000000" w:rsidP="004F2120">
            <w:pPr>
              <w:pStyle w:val="TableHeading"/>
              <w:jc w:val="left"/>
              <w:rPr>
                <w:rFonts w:cs="Times New Roman"/>
                <w:b w:val="0"/>
                <w:bCs w:val="0"/>
              </w:rPr>
            </w:pPr>
            <w:r w:rsidRPr="004F2120">
              <w:rPr>
                <w:rFonts w:cs="Times New Roman"/>
                <w:b w:val="0"/>
                <w:bCs w:val="0"/>
              </w:rPr>
              <w:t>Les Soins Palliatifs : définition, historique…</w:t>
            </w: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BF81B" w14:textId="77777777" w:rsidR="0042713B" w:rsidRPr="004F2120" w:rsidRDefault="0042713B" w:rsidP="004F2120">
            <w:pPr>
              <w:suppressAutoHyphens w:val="0"/>
              <w:jc w:val="center"/>
            </w:pPr>
          </w:p>
        </w:tc>
      </w:tr>
      <w:tr w:rsidR="0042713B" w:rsidRPr="004F2120" w14:paraId="75521078" w14:textId="77777777" w:rsidTr="004F2120">
        <w:trPr>
          <w:trHeight w:val="759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EE162" w14:textId="77777777" w:rsidR="0042713B" w:rsidRPr="004F2120" w:rsidRDefault="0042713B" w:rsidP="004F2120">
            <w:pPr>
              <w:pStyle w:val="TableHeading"/>
              <w:snapToGrid w:val="0"/>
              <w:jc w:val="left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968AF" w14:textId="77777777" w:rsidR="0042713B" w:rsidRPr="004F2120" w:rsidRDefault="00000000" w:rsidP="004F2120">
            <w:pPr>
              <w:pStyle w:val="TableContents"/>
              <w:snapToGrid w:val="0"/>
              <w:rPr>
                <w:rFonts w:cs="Times New Roman"/>
              </w:rPr>
            </w:pPr>
            <w:r w:rsidRPr="004F2120">
              <w:rPr>
                <w:rFonts w:cs="Times New Roman"/>
              </w:rPr>
              <w:t>Connaissance de soi et motivations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050A1" w14:textId="77777777" w:rsidR="0042713B" w:rsidRPr="004F2120" w:rsidRDefault="00000000" w:rsidP="004F2120">
            <w:pPr>
              <w:pStyle w:val="TableHeading"/>
              <w:widowControl w:val="0"/>
              <w:snapToGrid w:val="0"/>
              <w:rPr>
                <w:rFonts w:cs="Times New Roman"/>
                <w:b w:val="0"/>
                <w:bCs w:val="0"/>
              </w:rPr>
            </w:pPr>
            <w:r w:rsidRPr="004F2120">
              <w:rPr>
                <w:rFonts w:cs="Times New Roman"/>
                <w:b w:val="0"/>
                <w:bCs w:val="0"/>
              </w:rPr>
              <w:t>Psychologue</w:t>
            </w:r>
          </w:p>
        </w:tc>
      </w:tr>
      <w:tr w:rsidR="0042713B" w:rsidRPr="004F2120" w14:paraId="0383D71E" w14:textId="77777777" w:rsidTr="004F2120">
        <w:trPr>
          <w:trHeight w:val="759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EBF95" w14:textId="77777777" w:rsidR="0042713B" w:rsidRPr="004F2120" w:rsidRDefault="0042713B" w:rsidP="004F2120">
            <w:pPr>
              <w:pStyle w:val="Standard"/>
              <w:rPr>
                <w:rFonts w:cs="Times New Roman"/>
                <w:b/>
                <w:bCs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897DD" w14:textId="77777777" w:rsidR="0042713B" w:rsidRPr="004F2120" w:rsidRDefault="00000000" w:rsidP="004F2120">
            <w:pPr>
              <w:pStyle w:val="TableContents"/>
              <w:snapToGrid w:val="0"/>
              <w:rPr>
                <w:rFonts w:cs="Times New Roman"/>
              </w:rPr>
            </w:pPr>
            <w:r w:rsidRPr="004F2120">
              <w:rPr>
                <w:rFonts w:cs="Times New Roman"/>
              </w:rPr>
              <w:t>La communication non verbale</w:t>
            </w:r>
          </w:p>
          <w:p w14:paraId="3A86BFDE" w14:textId="77777777" w:rsidR="0042713B" w:rsidRPr="004F2120" w:rsidRDefault="00000000" w:rsidP="004F2120">
            <w:pPr>
              <w:pStyle w:val="TableContents"/>
              <w:snapToGrid w:val="0"/>
              <w:rPr>
                <w:rFonts w:cs="Times New Roman"/>
              </w:rPr>
            </w:pPr>
            <w:r w:rsidRPr="004F2120">
              <w:rPr>
                <w:rFonts w:cs="Times New Roman"/>
              </w:rPr>
              <w:t>La bonne distance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EA319" w14:textId="77777777" w:rsidR="0042713B" w:rsidRPr="004F2120" w:rsidRDefault="00000000" w:rsidP="004F2120">
            <w:pPr>
              <w:pStyle w:val="TableHeading"/>
              <w:widowControl w:val="0"/>
              <w:snapToGrid w:val="0"/>
              <w:rPr>
                <w:rFonts w:cs="Times New Roman"/>
                <w:b w:val="0"/>
                <w:bCs w:val="0"/>
              </w:rPr>
            </w:pPr>
            <w:r w:rsidRPr="004F2120">
              <w:rPr>
                <w:rFonts w:cs="Times New Roman"/>
                <w:b w:val="0"/>
                <w:bCs w:val="0"/>
              </w:rPr>
              <w:t>Psychologue</w:t>
            </w:r>
          </w:p>
        </w:tc>
      </w:tr>
      <w:tr w:rsidR="0042713B" w:rsidRPr="004F2120" w14:paraId="3E1C51C4" w14:textId="77777777" w:rsidTr="004F2120">
        <w:trPr>
          <w:trHeight w:val="759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055FD" w14:textId="77777777" w:rsidR="0042713B" w:rsidRPr="004F2120" w:rsidRDefault="0042713B" w:rsidP="004F2120">
            <w:pPr>
              <w:pStyle w:val="TableHeading"/>
              <w:snapToGrid w:val="0"/>
              <w:jc w:val="left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FBEAE" w14:textId="77777777" w:rsidR="0042713B" w:rsidRPr="004F2120" w:rsidRDefault="00000000" w:rsidP="004F2120">
            <w:pPr>
              <w:pStyle w:val="TableContents"/>
              <w:snapToGrid w:val="0"/>
              <w:rPr>
                <w:rFonts w:cs="Times New Roman"/>
              </w:rPr>
            </w:pPr>
            <w:r w:rsidRPr="004F2120">
              <w:rPr>
                <w:rFonts w:cs="Times New Roman"/>
              </w:rPr>
              <w:t>L’écoute : approche centrée sur la personne face à la maladie grave et à la mort.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CA5AB" w14:textId="77777777" w:rsidR="0042713B" w:rsidRPr="004F2120" w:rsidRDefault="00000000" w:rsidP="004F2120">
            <w:pPr>
              <w:pStyle w:val="TableHeading"/>
              <w:widowControl w:val="0"/>
              <w:snapToGrid w:val="0"/>
              <w:rPr>
                <w:rFonts w:cs="Times New Roman"/>
                <w:b w:val="0"/>
                <w:bCs w:val="0"/>
              </w:rPr>
            </w:pPr>
            <w:r w:rsidRPr="004F2120">
              <w:rPr>
                <w:rFonts w:cs="Times New Roman"/>
                <w:b w:val="0"/>
                <w:bCs w:val="0"/>
              </w:rPr>
              <w:t>Psychologue</w:t>
            </w:r>
          </w:p>
        </w:tc>
      </w:tr>
      <w:tr w:rsidR="0042713B" w:rsidRPr="004F2120" w14:paraId="2DED5595" w14:textId="77777777" w:rsidTr="004F2120">
        <w:trPr>
          <w:trHeight w:val="759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9A486" w14:textId="77777777" w:rsidR="0042713B" w:rsidRPr="004F2120" w:rsidRDefault="0042713B" w:rsidP="004F2120">
            <w:pPr>
              <w:pStyle w:val="TableHeading"/>
              <w:jc w:val="left"/>
              <w:rPr>
                <w:rFonts w:cs="Times New Roman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9904E" w14:textId="77777777" w:rsidR="0042713B" w:rsidRPr="004F2120" w:rsidRDefault="00000000" w:rsidP="004F2120">
            <w:pPr>
              <w:pStyle w:val="TableContents"/>
              <w:snapToGrid w:val="0"/>
              <w:rPr>
                <w:rFonts w:cs="Times New Roman"/>
              </w:rPr>
            </w:pPr>
            <w:r w:rsidRPr="004F2120">
              <w:rPr>
                <w:rFonts w:cs="Times New Roman"/>
              </w:rPr>
              <w:t>L'annonce de la mauvaise nouvelle : l'impact sur le malade, les aidants. Souffrance et douleur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1E230" w14:textId="73BD26E6" w:rsidR="0042713B" w:rsidRPr="004F2120" w:rsidRDefault="0042713B" w:rsidP="004F2120">
            <w:pPr>
              <w:pStyle w:val="TableHeading"/>
              <w:snapToGrid w:val="0"/>
              <w:rPr>
                <w:rFonts w:cs="Times New Roman"/>
                <w:b w:val="0"/>
                <w:bCs w:val="0"/>
              </w:rPr>
            </w:pPr>
          </w:p>
          <w:p w14:paraId="551F542E" w14:textId="77777777" w:rsidR="0042713B" w:rsidRPr="004F2120" w:rsidRDefault="00000000" w:rsidP="004F2120">
            <w:pPr>
              <w:pStyle w:val="TableHeading"/>
              <w:snapToGrid w:val="0"/>
              <w:rPr>
                <w:rFonts w:cs="Times New Roman"/>
                <w:b w:val="0"/>
                <w:bCs w:val="0"/>
              </w:rPr>
            </w:pPr>
            <w:r w:rsidRPr="004F2120">
              <w:rPr>
                <w:rFonts w:cs="Times New Roman"/>
                <w:b w:val="0"/>
                <w:bCs w:val="0"/>
              </w:rPr>
              <w:t>Psychologue</w:t>
            </w:r>
          </w:p>
        </w:tc>
      </w:tr>
      <w:tr w:rsidR="0042713B" w:rsidRPr="004F2120" w14:paraId="78840E88" w14:textId="77777777" w:rsidTr="004F2120">
        <w:trPr>
          <w:trHeight w:val="759"/>
        </w:trPr>
        <w:tc>
          <w:tcPr>
            <w:tcW w:w="19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90C0D" w14:textId="77777777" w:rsidR="0042713B" w:rsidRPr="004F2120" w:rsidRDefault="0042713B" w:rsidP="004F2120">
            <w:pPr>
              <w:pStyle w:val="Standard"/>
              <w:rPr>
                <w:rFonts w:cs="Times New Roman"/>
                <w:b/>
                <w:bCs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FF6CF" w14:textId="77777777" w:rsidR="0042713B" w:rsidRPr="004F2120" w:rsidRDefault="00000000" w:rsidP="004F2120">
            <w:pPr>
              <w:pStyle w:val="TableContents"/>
              <w:snapToGrid w:val="0"/>
              <w:rPr>
                <w:rFonts w:cs="Times New Roman"/>
              </w:rPr>
            </w:pPr>
            <w:r w:rsidRPr="004F2120">
              <w:rPr>
                <w:rFonts w:cs="Times New Roman"/>
              </w:rPr>
              <w:t>Table ronde : Les Soins Palliatifs en pratique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C43DB" w14:textId="77777777" w:rsidR="0042713B" w:rsidRPr="004F2120" w:rsidRDefault="00000000" w:rsidP="004F2120">
            <w:pPr>
              <w:pStyle w:val="TableContents"/>
              <w:snapToGrid w:val="0"/>
              <w:jc w:val="center"/>
            </w:pPr>
            <w:r w:rsidRPr="004F2120">
              <w:rPr>
                <w:rFonts w:cs="Times New Roman"/>
              </w:rPr>
              <w:t>Réseau DAC, HAD, EMSP</w:t>
            </w:r>
          </w:p>
        </w:tc>
      </w:tr>
      <w:tr w:rsidR="0042713B" w:rsidRPr="004F2120" w14:paraId="629C77B1" w14:textId="77777777" w:rsidTr="004F2120">
        <w:trPr>
          <w:trHeight w:val="759"/>
        </w:trPr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E7FC6" w14:textId="77777777" w:rsidR="0042713B" w:rsidRPr="004F2120" w:rsidRDefault="0042713B" w:rsidP="004F2120">
            <w:pPr>
              <w:suppressAutoHyphens w:val="0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8BF3E" w14:textId="77777777" w:rsidR="0042713B" w:rsidRPr="004F2120" w:rsidRDefault="00000000" w:rsidP="004F2120">
            <w:pPr>
              <w:pStyle w:val="TableContents"/>
              <w:snapToGrid w:val="0"/>
              <w:rPr>
                <w:rFonts w:cs="Times New Roman"/>
              </w:rPr>
            </w:pPr>
            <w:r w:rsidRPr="004F2120">
              <w:rPr>
                <w:rFonts w:cs="Times New Roman"/>
              </w:rPr>
              <w:t>Accompagnement des défunts et des proches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DB884" w14:textId="6951B84B" w:rsidR="0042713B" w:rsidRPr="004F2120" w:rsidRDefault="004F2120" w:rsidP="004F2120">
            <w:pPr>
              <w:pStyle w:val="TableContents"/>
              <w:widowControl w:val="0"/>
              <w:snapToGrid w:val="0"/>
              <w:jc w:val="center"/>
            </w:pPr>
            <w:r w:rsidRPr="004F2120">
              <w:t>Coordinateur Être-là</w:t>
            </w:r>
          </w:p>
        </w:tc>
      </w:tr>
      <w:tr w:rsidR="0042713B" w:rsidRPr="004F2120" w14:paraId="6D24E649" w14:textId="77777777" w:rsidTr="004F2120">
        <w:trPr>
          <w:trHeight w:val="759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8B60A" w14:textId="77777777" w:rsidR="0042713B" w:rsidRPr="004F2120" w:rsidRDefault="0042713B" w:rsidP="004F2120">
            <w:pPr>
              <w:pStyle w:val="Standard"/>
              <w:rPr>
                <w:rFonts w:cs="Times New Roman"/>
                <w:b/>
                <w:bCs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C7753" w14:textId="77777777" w:rsidR="0042713B" w:rsidRPr="004F2120" w:rsidRDefault="00000000" w:rsidP="004F2120">
            <w:pPr>
              <w:pStyle w:val="TableContents"/>
              <w:snapToGrid w:val="0"/>
              <w:rPr>
                <w:rFonts w:cs="Times New Roman"/>
              </w:rPr>
            </w:pPr>
            <w:r w:rsidRPr="004F2120">
              <w:rPr>
                <w:rFonts w:cs="Times New Roman"/>
              </w:rPr>
              <w:t>Le deuil : comprendre le processus de deuil</w:t>
            </w:r>
          </w:p>
          <w:p w14:paraId="0C5A6EE4" w14:textId="77777777" w:rsidR="0042713B" w:rsidRPr="004F2120" w:rsidRDefault="00000000" w:rsidP="004F2120">
            <w:pPr>
              <w:pStyle w:val="TableContents"/>
              <w:snapToGrid w:val="0"/>
              <w:rPr>
                <w:rFonts w:cs="Times New Roman"/>
              </w:rPr>
            </w:pPr>
            <w:r w:rsidRPr="004F2120">
              <w:rPr>
                <w:rFonts w:cs="Times New Roman"/>
              </w:rPr>
              <w:t>Appréhension des pertes, attitudes et sentiments.</w:t>
            </w:r>
          </w:p>
          <w:p w14:paraId="045CDC1A" w14:textId="77777777" w:rsidR="0042713B" w:rsidRPr="004F2120" w:rsidRDefault="00000000" w:rsidP="004F2120">
            <w:pPr>
              <w:pStyle w:val="TableContents"/>
              <w:snapToGrid w:val="0"/>
              <w:rPr>
                <w:rFonts w:cs="Times New Roman"/>
              </w:rPr>
            </w:pPr>
            <w:r w:rsidRPr="004F2120">
              <w:rPr>
                <w:rFonts w:cs="Times New Roman"/>
              </w:rPr>
              <w:t>Partage d'expériences.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1D8C0" w14:textId="31A733E9" w:rsidR="0042713B" w:rsidRPr="004F2120" w:rsidRDefault="00000000" w:rsidP="004F2120">
            <w:pPr>
              <w:pStyle w:val="TableHeading"/>
              <w:widowControl w:val="0"/>
              <w:snapToGrid w:val="0"/>
              <w:rPr>
                <w:rFonts w:cs="Times New Roman"/>
                <w:b w:val="0"/>
                <w:bCs w:val="0"/>
              </w:rPr>
            </w:pPr>
            <w:r w:rsidRPr="004F2120">
              <w:rPr>
                <w:rFonts w:cs="Times New Roman"/>
                <w:b w:val="0"/>
                <w:bCs w:val="0"/>
              </w:rPr>
              <w:t>Psychologue</w:t>
            </w:r>
          </w:p>
        </w:tc>
      </w:tr>
      <w:tr w:rsidR="0042713B" w:rsidRPr="004F2120" w14:paraId="6ECFB76F" w14:textId="77777777" w:rsidTr="004F2120">
        <w:trPr>
          <w:trHeight w:val="759"/>
        </w:trPr>
        <w:tc>
          <w:tcPr>
            <w:tcW w:w="19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362A0" w14:textId="77777777" w:rsidR="0042713B" w:rsidRPr="004F2120" w:rsidRDefault="0042713B" w:rsidP="004F2120">
            <w:pPr>
              <w:pStyle w:val="Standard"/>
              <w:snapToGrid w:val="0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B6161" w14:textId="77777777" w:rsidR="0042713B" w:rsidRPr="004F2120" w:rsidRDefault="00000000" w:rsidP="004F2120">
            <w:pPr>
              <w:pStyle w:val="TableContents"/>
              <w:snapToGrid w:val="0"/>
              <w:rPr>
                <w:rFonts w:cs="Times New Roman"/>
              </w:rPr>
            </w:pPr>
            <w:r w:rsidRPr="004F2120">
              <w:rPr>
                <w:rFonts w:cs="Times New Roman"/>
              </w:rPr>
              <w:t>Témoignages et échanges avec les bénévoles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0C12E" w14:textId="77777777" w:rsidR="0042713B" w:rsidRPr="004F2120" w:rsidRDefault="00000000" w:rsidP="004F2120">
            <w:pPr>
              <w:pStyle w:val="TableHeading"/>
              <w:widowControl w:val="0"/>
              <w:rPr>
                <w:rFonts w:cs="Times New Roman"/>
                <w:b w:val="0"/>
                <w:bCs w:val="0"/>
              </w:rPr>
            </w:pPr>
            <w:r w:rsidRPr="004F2120">
              <w:rPr>
                <w:rFonts w:cs="Times New Roman"/>
                <w:b w:val="0"/>
                <w:bCs w:val="0"/>
              </w:rPr>
              <w:t>Psychologue</w:t>
            </w:r>
          </w:p>
        </w:tc>
      </w:tr>
      <w:tr w:rsidR="0042713B" w:rsidRPr="004F2120" w14:paraId="2EA6C7F5" w14:textId="77777777" w:rsidTr="004F2120">
        <w:trPr>
          <w:trHeight w:val="759"/>
        </w:trPr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D003B" w14:textId="77777777" w:rsidR="0042713B" w:rsidRPr="004F2120" w:rsidRDefault="0042713B" w:rsidP="004F2120">
            <w:pPr>
              <w:suppressAutoHyphens w:val="0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EA848" w14:textId="77777777" w:rsidR="0042713B" w:rsidRPr="004F2120" w:rsidRDefault="00000000" w:rsidP="004F2120">
            <w:pPr>
              <w:pStyle w:val="TableContents"/>
              <w:snapToGrid w:val="0"/>
              <w:rPr>
                <w:rFonts w:cs="Times New Roman"/>
              </w:rPr>
            </w:pPr>
            <w:r w:rsidRPr="004F2120">
              <w:rPr>
                <w:rFonts w:cs="Times New Roman"/>
              </w:rPr>
              <w:t>Bilan de clôture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AAB9F" w14:textId="77777777" w:rsidR="0042713B" w:rsidRPr="004F2120" w:rsidRDefault="00000000" w:rsidP="004F2120">
            <w:pPr>
              <w:pStyle w:val="TableContents"/>
              <w:widowControl w:val="0"/>
              <w:snapToGrid w:val="0"/>
              <w:jc w:val="center"/>
              <w:rPr>
                <w:rFonts w:cs="Times New Roman"/>
              </w:rPr>
            </w:pPr>
            <w:r w:rsidRPr="004F2120">
              <w:rPr>
                <w:rFonts w:cs="Times New Roman"/>
              </w:rPr>
              <w:t>Responsables de la formation Être-là et coordinateurs ASP</w:t>
            </w:r>
          </w:p>
        </w:tc>
      </w:tr>
    </w:tbl>
    <w:p w14:paraId="4F51C9A2" w14:textId="77777777" w:rsidR="0042713B" w:rsidRDefault="0042713B" w:rsidP="004F2120">
      <w:pPr>
        <w:pStyle w:val="Standard"/>
        <w:rPr>
          <w:sz w:val="16"/>
          <w:szCs w:val="16"/>
        </w:rPr>
      </w:pPr>
    </w:p>
    <w:sectPr w:rsidR="004271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3CAE8" w14:textId="77777777" w:rsidR="003C45D8" w:rsidRDefault="003C45D8">
      <w:r>
        <w:separator/>
      </w:r>
    </w:p>
  </w:endnote>
  <w:endnote w:type="continuationSeparator" w:id="0">
    <w:p w14:paraId="48DE6FC4" w14:textId="77777777" w:rsidR="003C45D8" w:rsidRDefault="003C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Devanagar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C1934" w14:textId="77777777" w:rsidR="003C45D8" w:rsidRDefault="003C45D8">
      <w:r>
        <w:rPr>
          <w:color w:val="000000"/>
        </w:rPr>
        <w:separator/>
      </w:r>
    </w:p>
  </w:footnote>
  <w:footnote w:type="continuationSeparator" w:id="0">
    <w:p w14:paraId="394DBCC6" w14:textId="77777777" w:rsidR="003C45D8" w:rsidRDefault="003C4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3B"/>
    <w:rsid w:val="001D1B06"/>
    <w:rsid w:val="003C45D8"/>
    <w:rsid w:val="0042713B"/>
    <w:rsid w:val="00434791"/>
    <w:rsid w:val="004F2120"/>
    <w:rsid w:val="00512150"/>
    <w:rsid w:val="005D2C4F"/>
    <w:rsid w:val="00606D23"/>
    <w:rsid w:val="006C1181"/>
    <w:rsid w:val="007825A3"/>
    <w:rsid w:val="00951CE4"/>
    <w:rsid w:val="00EC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0e7"/>
    </o:shapedefaults>
    <o:shapelayout v:ext="edit">
      <o:idmap v:ext="edit" data="1"/>
    </o:shapelayout>
  </w:shapeDefaults>
  <w:decimalSymbol w:val=","/>
  <w:listSeparator w:val=";"/>
  <w14:docId w14:val="5B548B07"/>
  <w15:docId w15:val="{BFEF7947-8405-46E2-8E27-E02FB46D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WenQuanYi Micro Hei" w:hAnsi="Arial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ascii="Arial" w:hAnsi="Arial" w:cs="Lohit Devanagari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Arial" w:hAnsi="Arial"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Lohit Devanaga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eastAsia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MAUREL Marie</dc:creator>
  <cp:lastModifiedBy>MAUREL Marie</cp:lastModifiedBy>
  <cp:revision>5</cp:revision>
  <dcterms:created xsi:type="dcterms:W3CDTF">2025-09-02T05:49:00Z</dcterms:created>
  <dcterms:modified xsi:type="dcterms:W3CDTF">2025-09-02T06:10:00Z</dcterms:modified>
</cp:coreProperties>
</file>